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E0" w:rsidRPr="006B60B5" w:rsidRDefault="00A62BE0" w:rsidP="006B60B5">
      <w:pPr>
        <w:widowControl w:val="0"/>
        <w:spacing w:after="0" w:line="360" w:lineRule="auto"/>
        <w:jc w:val="center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>На бланке организации</w:t>
      </w:r>
      <w:r w:rsidR="00951A07">
        <w:rPr>
          <w:rFonts w:ascii="Arial" w:eastAsia="Times New Roman" w:hAnsi="Arial" w:cs="Arial"/>
          <w:i/>
          <w:color w:val="000000"/>
          <w:sz w:val="18"/>
          <w:szCs w:val="18"/>
          <w:lang w:eastAsia="zh-CN"/>
        </w:rPr>
        <w:t xml:space="preserve"> (при наличии)</w:t>
      </w:r>
    </w:p>
    <w:p w:rsidR="00A62BE0" w:rsidRPr="006B60B5" w:rsidRDefault="00717F05" w:rsidP="006B60B5">
      <w:pPr>
        <w:widowControl w:val="0"/>
        <w:spacing w:after="0" w:line="360" w:lineRule="auto"/>
        <w:ind w:left="4960"/>
        <w:jc w:val="right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</w:t>
      </w:r>
      <w:r w:rsidR="00A62BE0"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СРО АС «АСП»</w:t>
      </w:r>
      <w:bookmarkStart w:id="0" w:name="_GoBack"/>
      <w:bookmarkEnd w:id="0"/>
    </w:p>
    <w:p w:rsidR="00A62BE0" w:rsidRPr="00A62BE0" w:rsidRDefault="00A62BE0" w:rsidP="00A62BE0">
      <w:pPr>
        <w:widowControl w:val="0"/>
        <w:spacing w:after="0"/>
        <w:jc w:val="center"/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>ЗАЯВЛЕНИЕ</w:t>
      </w:r>
    </w:p>
    <w:p w:rsidR="00A62BE0" w:rsidRPr="00A62BE0" w:rsidRDefault="00A62BE0" w:rsidP="00A62BE0">
      <w:pPr>
        <w:widowControl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b/>
          <w:bCs/>
          <w:color w:val="000000"/>
          <w:sz w:val="18"/>
          <w:szCs w:val="18"/>
          <w:lang w:eastAsia="zh-CN"/>
        </w:rPr>
        <w:t xml:space="preserve"> о приеме в члены саморегулируемой организации</w:t>
      </w:r>
    </w:p>
    <w:p w:rsidR="00A62BE0" w:rsidRPr="00A62BE0" w:rsidRDefault="00A62BE0" w:rsidP="00A62BE0">
      <w:pPr>
        <w:widowControl w:val="0"/>
        <w:spacing w:after="0"/>
        <w:jc w:val="both"/>
        <w:rPr>
          <w:rFonts w:ascii="Arial" w:eastAsia="Arial" w:hAnsi="Arial" w:cs="Arial"/>
          <w:b/>
          <w:bCs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>Настоящим нижеподписавшийся полномочный представитель юридического лица (ЮЛ) или индивидуальный предприниматель (ИП) заявляет о желании вступить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члены саморегулируемой организации и сообщает следующие сведения, необходимые для внесения в реестр членов саморегулируемой организации:</w:t>
      </w: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95"/>
      </w:tblGrid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Полное наименование ЮЛ (как в уставе)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либо Ф. И. О. ИП: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center"/>
              <w:rPr>
                <w:rFonts w:eastAsia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Сокращенное наименование ЮЛ (как в уставе):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Адрес места нахождения ЮЛ либо адрес регистрации ИП: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Почтовый адрес (если отличается от адреса места нахождения либо адрес</w:t>
            </w:r>
            <w:r w:rsidR="00951A07">
              <w:rPr>
                <w:rFonts w:eastAsia="Times New Roman"/>
                <w:sz w:val="16"/>
                <w:szCs w:val="16"/>
              </w:rPr>
              <w:t>а</w:t>
            </w:r>
            <w:r w:rsidRPr="00A62BE0">
              <w:rPr>
                <w:rFonts w:eastAsia="Times New Roman"/>
                <w:sz w:val="16"/>
                <w:szCs w:val="16"/>
              </w:rPr>
              <w:t xml:space="preserve"> регистрации):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 xml:space="preserve">Идентификационный номер налогоплательщика </w:t>
            </w:r>
            <w:proofErr w:type="gramStart"/>
            <w:r w:rsidRPr="00A62BE0">
              <w:rPr>
                <w:rFonts w:eastAsia="Times New Roman"/>
                <w:sz w:val="16"/>
                <w:szCs w:val="16"/>
              </w:rPr>
              <w:t>для</w:t>
            </w:r>
            <w:proofErr w:type="gramEnd"/>
            <w:r w:rsidRPr="00A62BE0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A62BE0">
              <w:rPr>
                <w:rFonts w:eastAsia="Times New Roman"/>
                <w:sz w:val="16"/>
                <w:szCs w:val="16"/>
              </w:rPr>
              <w:t>ЮЛ</w:t>
            </w:r>
            <w:proofErr w:type="gramEnd"/>
            <w:r w:rsidRPr="00A62BE0">
              <w:rPr>
                <w:rFonts w:eastAsia="Times New Roman"/>
                <w:sz w:val="16"/>
                <w:szCs w:val="16"/>
              </w:rPr>
              <w:t xml:space="preserve"> и ИП (ИНН):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2BE0" w:rsidRPr="00A62BE0" w:rsidTr="0060746C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 xml:space="preserve">Основной государственный регистрационный номер </w:t>
            </w:r>
            <w:proofErr w:type="gramStart"/>
            <w:r w:rsidRPr="00A62BE0">
              <w:rPr>
                <w:rFonts w:eastAsia="Times New Roman"/>
                <w:sz w:val="16"/>
                <w:szCs w:val="16"/>
              </w:rPr>
              <w:t>для</w:t>
            </w:r>
            <w:proofErr w:type="gramEnd"/>
            <w:r w:rsidRPr="00A62BE0">
              <w:rPr>
                <w:rFonts w:eastAsia="Times New Roman"/>
                <w:sz w:val="16"/>
                <w:szCs w:val="16"/>
              </w:rPr>
              <w:t xml:space="preserve"> ЮЛ (ОГРН):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2BE0" w:rsidRPr="00A62BE0" w:rsidTr="0060746C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Основной государственный регистрационный номер для ИП (ОГРНИП):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tbl>
            <w:tblPr>
              <w:tblpPr w:leftFromText="180" w:rightFromText="180" w:vertAnchor="text" w:horzAnchor="margin" w:tblpY="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62BE0" w:rsidRPr="00A62BE0" w:rsidTr="0060746C">
              <w:trPr>
                <w:trHeight w:val="367"/>
              </w:trPr>
              <w:tc>
                <w:tcPr>
                  <w:tcW w:w="397" w:type="dxa"/>
                  <w:tcBorders>
                    <w:left w:val="single" w:sz="4" w:space="0" w:color="auto"/>
                  </w:tcBorders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97" w:type="dxa"/>
                </w:tcPr>
                <w:p w:rsidR="00A62BE0" w:rsidRPr="00A62BE0" w:rsidRDefault="00A62BE0" w:rsidP="00A62BE0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 xml:space="preserve">Телефон (для указания в открытых источниках): 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</w:t>
            </w:r>
          </w:p>
          <w:p w:rsidR="00A62BE0" w:rsidRPr="00A62BE0" w:rsidRDefault="00A62BE0" w:rsidP="00A62BE0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Мобильный телефон (для оперативной связи):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</w:t>
            </w:r>
          </w:p>
          <w:p w:rsidR="00A62BE0" w:rsidRPr="00A62BE0" w:rsidRDefault="00A62BE0" w:rsidP="00A62BE0">
            <w:pPr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 xml:space="preserve">Адрес электронной почты, </w:t>
            </w:r>
            <w:r w:rsidRPr="00A62BE0">
              <w:rPr>
                <w:rFonts w:eastAsia="Times New Roman"/>
                <w:sz w:val="16"/>
                <w:szCs w:val="16"/>
                <w:lang w:val="en-US"/>
              </w:rPr>
              <w:t>e</w:t>
            </w:r>
            <w:r w:rsidRPr="00A62BE0">
              <w:rPr>
                <w:rFonts w:eastAsia="Times New Roman"/>
                <w:sz w:val="16"/>
                <w:szCs w:val="16"/>
              </w:rPr>
              <w:t>-</w:t>
            </w:r>
            <w:r w:rsidRPr="00A62BE0">
              <w:rPr>
                <w:rFonts w:eastAsia="Times New Roman"/>
                <w:sz w:val="16"/>
                <w:szCs w:val="16"/>
                <w:lang w:val="en-US"/>
              </w:rPr>
              <w:t>mail</w:t>
            </w:r>
            <w:r w:rsidRPr="00A62BE0">
              <w:rPr>
                <w:rFonts w:eastAsia="Times New Roman"/>
                <w:sz w:val="16"/>
                <w:szCs w:val="16"/>
              </w:rPr>
              <w:t xml:space="preserve"> (АЭП для целей электронного документооборота):</w:t>
            </w:r>
          </w:p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62BE0" w:rsidRPr="00A62BE0" w:rsidTr="0060746C">
        <w:tc>
          <w:tcPr>
            <w:tcW w:w="3794" w:type="dxa"/>
          </w:tcPr>
          <w:p w:rsidR="00A62BE0" w:rsidRPr="00A62BE0" w:rsidRDefault="00A62BE0" w:rsidP="00A62BE0">
            <w:pPr>
              <w:widowControl w:val="0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Адрес сайта в сети Интернет (при наличии):</w:t>
            </w:r>
          </w:p>
        </w:tc>
        <w:tc>
          <w:tcPr>
            <w:tcW w:w="6095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  <w:r w:rsidRPr="00A62BE0">
              <w:rPr>
                <w:rFonts w:eastAsia="Times New Roman"/>
                <w:sz w:val="16"/>
                <w:szCs w:val="16"/>
              </w:rPr>
              <w:t>_________________________________</w:t>
            </w:r>
          </w:p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:rsidR="00A62BE0" w:rsidRDefault="006B60B5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  <w:r w:rsidRPr="00B5608F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Настоящим уведомляем о принятом решении осуществлять строительство, реконструкцию, капитальный ремонт:</w:t>
      </w:r>
    </w:p>
    <w:p w:rsidR="006B60B5" w:rsidRDefault="006B60B5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815"/>
      </w:tblGrid>
      <w:tr w:rsidR="006B60B5" w:rsidRPr="00704A60" w:rsidTr="007177A0">
        <w:trPr>
          <w:trHeight w:val="771"/>
        </w:trPr>
        <w:tc>
          <w:tcPr>
            <w:tcW w:w="8931" w:type="dxa"/>
            <w:shd w:val="clear" w:color="auto" w:fill="auto"/>
          </w:tcPr>
          <w:p w:rsidR="006B60B5" w:rsidRPr="00704A60" w:rsidRDefault="006B60B5" w:rsidP="007177A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а)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в отношении</w:t>
            </w: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815" w:type="dxa"/>
            <w:shd w:val="clear" w:color="auto" w:fill="auto"/>
          </w:tcPr>
          <w:p w:rsidR="006B60B5" w:rsidRDefault="006B60B5" w:rsidP="007177A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0122661" wp14:editId="435732A7">
                      <wp:extent cx="179705" cy="179705"/>
                      <wp:effectExtent l="0" t="0" r="10795" b="1079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LRA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mUym&#10;k3hMCUfTXu5eYOldsAXnnwpTk07IKOAIBHC2uXC+d71zCckbJfOlVCooUK4WCsiG4bgswxfyxxqP&#10;3ZQmTUan4+E4IN+zuWOIOHx/g6ilx7lXss7oycGJpR1rT3SOabLUM6l6GatTek9jx1zfgZXJr5FF&#10;MP1Q4xKiUBl4R0mDA51R93bNQFCinmnsxDQZjboNCMpoPBmiAseW1bGFaY5QGfWU9OLC91uztiDL&#10;Cl9KQu3anGH3ChmY7TrbZ7VPFoc29Ga/YN1WHOvB69dvYP4T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iw5aC0QCAABO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</w:tr>
      <w:tr w:rsidR="006B60B5" w:rsidRPr="00704A60" w:rsidTr="007177A0">
        <w:trPr>
          <w:trHeight w:val="771"/>
        </w:trPr>
        <w:tc>
          <w:tcPr>
            <w:tcW w:w="8931" w:type="dxa"/>
            <w:shd w:val="clear" w:color="auto" w:fill="auto"/>
          </w:tcPr>
          <w:p w:rsidR="006B60B5" w:rsidRPr="00704A60" w:rsidRDefault="006B60B5" w:rsidP="007177A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б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)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815" w:type="dxa"/>
            <w:shd w:val="clear" w:color="auto" w:fill="auto"/>
          </w:tcPr>
          <w:p w:rsidR="006B60B5" w:rsidRPr="00704A60" w:rsidRDefault="006B60B5" w:rsidP="007177A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33EFB3A" wp14:editId="22388948">
                      <wp:extent cx="179705" cy="179705"/>
                      <wp:effectExtent l="0" t="0" r="10795" b="10795"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3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fFk&#10;nI4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DThrT3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  <w:tr w:rsidR="006B60B5" w:rsidRPr="00704A60" w:rsidTr="007177A0">
        <w:tc>
          <w:tcPr>
            <w:tcW w:w="8931" w:type="dxa"/>
            <w:shd w:val="clear" w:color="auto" w:fill="auto"/>
          </w:tcPr>
          <w:p w:rsidR="006B60B5" w:rsidRPr="00704A60" w:rsidRDefault="006B60B5" w:rsidP="007177A0">
            <w:pPr>
              <w:contextualSpacing/>
              <w:jc w:val="both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в</w:t>
            </w:r>
            <w:r w:rsidRPr="00704A60"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shd w:val="clear" w:color="auto" w:fill="FFFFFF"/>
              </w:rPr>
              <w:t>) в отношении объектов использования атомной энергии</w:t>
            </w:r>
          </w:p>
        </w:tc>
        <w:tc>
          <w:tcPr>
            <w:tcW w:w="815" w:type="dxa"/>
            <w:shd w:val="clear" w:color="auto" w:fill="auto"/>
          </w:tcPr>
          <w:p w:rsidR="006B60B5" w:rsidRPr="00704A60" w:rsidRDefault="006B60B5" w:rsidP="007177A0">
            <w:pPr>
              <w:widowControl w:val="0"/>
              <w:spacing w:after="0" w:line="226" w:lineRule="exact"/>
              <w:jc w:val="both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pacing w:val="-1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DF76540" wp14:editId="46F42DC7">
                      <wp:extent cx="179705" cy="179705"/>
                      <wp:effectExtent l="0" t="0" r="10795" b="10795"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">
                      <w10:anchorlock/>
                    </v:rect>
                  </w:pict>
                </mc:Fallback>
              </mc:AlternateContent>
            </w:r>
          </w:p>
        </w:tc>
      </w:tr>
    </w:tbl>
    <w:p w:rsidR="006B60B5" w:rsidRPr="006B60B5" w:rsidRDefault="006B60B5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6B60B5" w:rsidRPr="00A62BE0" w:rsidRDefault="006B60B5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договору:  </w:t>
      </w: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2977"/>
      </w:tblGrid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:rsidR="00A62BE0" w:rsidRPr="00A62BE0" w:rsidRDefault="00A62BE0" w:rsidP="00A62BE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Уровень ответственности</w:t>
            </w:r>
          </w:p>
        </w:tc>
        <w:tc>
          <w:tcPr>
            <w:tcW w:w="2977" w:type="dxa"/>
          </w:tcPr>
          <w:p w:rsidR="00A62BE0" w:rsidRPr="00A62BE0" w:rsidRDefault="00A62BE0" w:rsidP="00A62BE0">
            <w:pPr>
              <w:widowControl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62BE0">
              <w:rPr>
                <w:rFonts w:eastAsia="Times New Roman"/>
                <w:bCs/>
                <w:sz w:val="16"/>
                <w:szCs w:val="16"/>
              </w:rPr>
              <w:t>Размер взноса в компенсационный фонд возмещения вреда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0160" r="5080" b="10160"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H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YpJZrV2KP20+797mP7vb3dfWg/t7ftt91N+6P90n4l6ISMNdZlGHhlL6Gr2dkL&#10;w984os28YnolzgBMUwlWYJ5J5x/dC+gUh6Fk2Tw3Bb7H1t4E8rYl1B0g0kK2oUfXhx6JrSccL5Px&#10;ZBy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OFTV8d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60 миллионов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100 000</w:t>
            </w:r>
            <w:r w:rsidRPr="00A62BE0">
              <w:rPr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3335" r="5080" b="6985"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ZkD+J0QCAABO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500 миллионов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500 000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6985" r="5080" b="13335"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BuxZnh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3 миллиарда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1 500 000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0160" r="5080" b="10160"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F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U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N1+lsV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10 миллиардов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2 000 000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3335" r="5080" b="6985"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6aR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TCbT&#10;STymhKNrv+9eYOndZQvOPxWmJt0mo4AtEMDZ5sL5PvQuJCRvlMyXUqlgQLlaKCAbhu2yDF/IH2s8&#10;DlOaNBmdjofjgHzP544h4vD9DaKWHvteyTqjJ4cglnasPdE5pslSz6Tq91id0nsaO+Z6BVYmv0YW&#10;wfRNjUOIm8rAO0oabOiMurdrBoIS9UyjEtNkNOomIBij8WSIBhx7VscepjlCZdRT0m8Xvp+atQVZ&#10;VvhSEmrX5gzVK2RgtlO2z2qfLDZt0GY/YN1UHNsh6tdvYP4T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oI8OmkQCAABO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10 миллиардов и более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5 000 000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6985" r="5080" b="13335"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O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E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Lne4U5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Осуществление сноса объекта капитального строительства, не связанного со строительством, реконструкцией, капитальным ремонтом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простой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100 000 руб.</w:t>
            </w:r>
          </w:p>
        </w:tc>
      </w:tr>
    </w:tbl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Настоящим также заявляем о намерении </w:t>
      </w:r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принимать участие в заключени</w:t>
      </w:r>
      <w:proofErr w:type="gramStart"/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и</w:t>
      </w:r>
      <w:proofErr w:type="gramEnd"/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 xml:space="preserve"> договоров строительного подряда с использованием</w:t>
      </w: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</w:t>
      </w:r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конкурентных способов определения поставщиков</w:t>
      </w: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</w:t>
      </w:r>
      <w:r w:rsidRPr="00A62BE0">
        <w:rPr>
          <w:rFonts w:ascii="Arial" w:eastAsia="Arial" w:hAnsi="Arial" w:cs="Arial"/>
          <w:bCs/>
          <w:color w:val="000000"/>
          <w:sz w:val="18"/>
          <w:szCs w:val="18"/>
          <w:lang w:eastAsia="zh-CN"/>
        </w:rPr>
        <w:t>предельным размером обязательств по всем договорам, который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: </w:t>
      </w: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559"/>
        <w:gridCol w:w="2977"/>
      </w:tblGrid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819" w:type="dxa"/>
          </w:tcPr>
          <w:p w:rsidR="00A62BE0" w:rsidRPr="00A62BE0" w:rsidRDefault="00A62BE0" w:rsidP="00A62BE0">
            <w:pPr>
              <w:widowControl w:val="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</w:tcPr>
          <w:p w:rsidR="00A62BE0" w:rsidRPr="00A62BE0" w:rsidRDefault="00A62BE0" w:rsidP="00A62BE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Уровень ответственности</w:t>
            </w:r>
          </w:p>
        </w:tc>
        <w:tc>
          <w:tcPr>
            <w:tcW w:w="2977" w:type="dxa"/>
          </w:tcPr>
          <w:p w:rsidR="00A62BE0" w:rsidRPr="00A62BE0" w:rsidRDefault="00A62BE0" w:rsidP="00A62BE0">
            <w:pPr>
              <w:widowControl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A62BE0">
              <w:rPr>
                <w:rFonts w:eastAsia="Times New Roman"/>
                <w:bCs/>
                <w:sz w:val="16"/>
                <w:szCs w:val="16"/>
              </w:rPr>
              <w:t>Размер взноса в компенсационный фонд обеспечения договорных обязательств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2065" r="5080" b="8255"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kR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MQveRF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60 миллионов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200 000</w:t>
            </w:r>
            <w:r w:rsidRPr="00A62BE0">
              <w:rPr>
                <w:bCs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5715" r="5080" b="5080"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xRA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500 миллионов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2 500 000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8890" r="5080" b="11430"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iu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I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D7NSK5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3 миллиарда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III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4 500 000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12065" r="5080" b="8255"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Awd8+t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не превышает 10 миллиардов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IV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7 000 000 руб.</w:t>
            </w:r>
          </w:p>
        </w:tc>
      </w:tr>
      <w:tr w:rsidR="00A62BE0" w:rsidRPr="00A62BE0" w:rsidTr="0060746C">
        <w:tc>
          <w:tcPr>
            <w:tcW w:w="534" w:type="dxa"/>
          </w:tcPr>
          <w:p w:rsidR="00A62BE0" w:rsidRPr="00A62BE0" w:rsidRDefault="00A62BE0" w:rsidP="00A62BE0">
            <w:pPr>
              <w:widowControl w:val="0"/>
              <w:spacing w:before="40" w:after="40"/>
              <w:jc w:val="both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79705" cy="179705"/>
                      <wp:effectExtent l="5715" t="5715" r="5080" b="5080"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0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Q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10 миллиардов и более</w:t>
            </w:r>
          </w:p>
        </w:tc>
        <w:tc>
          <w:tcPr>
            <w:tcW w:w="1559" w:type="dxa"/>
            <w:vAlign w:val="center"/>
          </w:tcPr>
          <w:p w:rsidR="00A62BE0" w:rsidRPr="00A62BE0" w:rsidRDefault="00A62BE0" w:rsidP="00A62BE0">
            <w:pPr>
              <w:widowControl w:val="0"/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V</w:t>
            </w:r>
          </w:p>
        </w:tc>
        <w:tc>
          <w:tcPr>
            <w:tcW w:w="2977" w:type="dxa"/>
            <w:vAlign w:val="center"/>
          </w:tcPr>
          <w:p w:rsidR="00A62BE0" w:rsidRPr="00A62BE0" w:rsidRDefault="00A62BE0" w:rsidP="00A62BE0">
            <w:pPr>
              <w:widowControl w:val="0"/>
              <w:jc w:val="center"/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A62BE0">
              <w:rPr>
                <w:bCs/>
                <w:color w:val="000000"/>
                <w:sz w:val="16"/>
                <w:szCs w:val="16"/>
                <w:lang w:eastAsia="zh-CN"/>
              </w:rPr>
              <w:t>25 000 000 руб.</w:t>
            </w:r>
          </w:p>
        </w:tc>
      </w:tr>
    </w:tbl>
    <w:p w:rsidR="00A62BE0" w:rsidRPr="00A62BE0" w:rsidRDefault="00A62BE0" w:rsidP="00A62BE0">
      <w:pPr>
        <w:widowControl w:val="0"/>
        <w:spacing w:after="0" w:line="312" w:lineRule="auto"/>
        <w:ind w:firstLine="700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A62BE0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При отсутствии намерения принимать участие в заключени</w:t>
      </w:r>
      <w:proofErr w:type="gramStart"/>
      <w:r w:rsidRPr="00A62BE0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и</w:t>
      </w:r>
      <w:proofErr w:type="gramEnd"/>
      <w:r w:rsidRPr="00A62BE0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 xml:space="preserve"> договоров строительного подряда с использованием конкурентных способов определения поставщиков знак «</w:t>
      </w:r>
      <w:r w:rsidRPr="00A62BE0">
        <w:rPr>
          <w:rFonts w:ascii="Arial" w:eastAsia="Arial" w:hAnsi="Arial" w:cs="Arial"/>
          <w:i/>
          <w:color w:val="000000"/>
          <w:sz w:val="18"/>
          <w:szCs w:val="18"/>
          <w:lang w:val="en-US" w:eastAsia="zh-CN"/>
        </w:rPr>
        <w:t>V</w:t>
      </w:r>
      <w:r w:rsidRPr="00A62BE0">
        <w:rPr>
          <w:rFonts w:ascii="Arial" w:eastAsia="Arial" w:hAnsi="Arial" w:cs="Arial"/>
          <w:i/>
          <w:color w:val="000000"/>
          <w:sz w:val="18"/>
          <w:szCs w:val="18"/>
          <w:lang w:eastAsia="zh-CN"/>
        </w:rPr>
        <w:t>» не ставится.</w:t>
      </w:r>
    </w:p>
    <w:p w:rsidR="00A62BE0" w:rsidRPr="00A62BE0" w:rsidRDefault="00A62BE0" w:rsidP="00A62BE0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</w:p>
    <w:p w:rsidR="00A62BE0" w:rsidRPr="006B60B5" w:rsidRDefault="00A62BE0" w:rsidP="006B60B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proofErr w:type="gramStart"/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организации, </w:t>
      </w: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 уведомлять саморегулируемую организацию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A62BE0" w:rsidRPr="00A62BE0" w:rsidRDefault="00A62BE0" w:rsidP="006B60B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Вступительный взнос, взнос в компенсационные фонды </w:t>
      </w: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обязуемся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внести в течение семи рабочих дней со дня получения уведомления о приеме в члены саморегулируемой организации.</w:t>
      </w:r>
    </w:p>
    <w:p w:rsidR="00A62BE0" w:rsidRPr="006B60B5" w:rsidRDefault="00A62BE0" w:rsidP="006B60B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Достоверность сведений в представленных документах </w:t>
      </w: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>подтверждаем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.</w:t>
      </w:r>
    </w:p>
    <w:p w:rsidR="00A62BE0" w:rsidRPr="00A62BE0" w:rsidRDefault="00A62BE0" w:rsidP="006B60B5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С уставом и внутренними документами саморегулируемой организации на дату подачи настоящего заявления </w:t>
      </w:r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ознакомлены и обязуемся</w:t>
      </w: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их соблюдать.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</w:t>
      </w:r>
    </w:p>
    <w:p w:rsidR="00A62BE0" w:rsidRPr="00A62BE0" w:rsidRDefault="00A62BE0" w:rsidP="006B60B5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даю свое согласие на обработку </w:t>
      </w:r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персональных данных</w:t>
      </w: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(в том числе с использованием средств автоматизации), не являющиеся специальными или биометрическими, указанными в настоящем заявлении и в любом из приложений к настоящему заявлению. Целью обработки персональных данных является ведение публичного реестра членов саморегулируемой организации в соответствии с требованиями главы 6.1 Градостроительного кодекса Российской Федерации. </w:t>
      </w:r>
      <w:proofErr w:type="gramStart"/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  <w:proofErr w:type="gramEnd"/>
    </w:p>
    <w:p w:rsidR="00A62BE0" w:rsidRPr="006B60B5" w:rsidRDefault="00A62BE0" w:rsidP="006B60B5">
      <w:p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Настоящим </w:t>
      </w:r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 xml:space="preserve">даю свое согласие </w:t>
      </w:r>
      <w:proofErr w:type="gramStart"/>
      <w:r w:rsidRPr="00A62BE0">
        <w:rPr>
          <w:rFonts w:ascii="Arial" w:eastAsia="Arial" w:hAnsi="Arial" w:cs="Arial"/>
          <w:b/>
          <w:color w:val="000000"/>
          <w:sz w:val="18"/>
          <w:szCs w:val="18"/>
          <w:lang w:eastAsia="zh-CN"/>
        </w:rPr>
        <w:t>на осуществление электронного документооборота</w:t>
      </w: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 использованием простой электронной подписи в соответствии с Положением об электронном документообороте</w:t>
      </w:r>
      <w:proofErr w:type="gramEnd"/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саморегулируемой организации. С указанным положением на дату подачи настоящего заявления ознакомлены и обязуемся их соблюдать</w:t>
      </w:r>
    </w:p>
    <w:p w:rsidR="00A62BE0" w:rsidRPr="00A62BE0" w:rsidRDefault="00A62BE0" w:rsidP="006B60B5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Приложения: документы </w:t>
      </w:r>
      <w:r w:rsidR="00D22CB9">
        <w:rPr>
          <w:rFonts w:ascii="Arial" w:eastAsia="Times New Roman" w:hAnsi="Arial" w:cs="Arial"/>
          <w:color w:val="000000"/>
          <w:sz w:val="18"/>
          <w:szCs w:val="18"/>
          <w:lang w:eastAsia="zh-CN"/>
        </w:rPr>
        <w:t>всего</w:t>
      </w:r>
      <w:r w:rsidRPr="00A62BE0">
        <w:rPr>
          <w:rFonts w:ascii="Arial" w:eastAsia="Times New Roman" w:hAnsi="Arial" w:cs="Arial"/>
          <w:color w:val="000000"/>
          <w:sz w:val="18"/>
          <w:szCs w:val="18"/>
          <w:lang w:eastAsia="zh-CN"/>
        </w:rPr>
        <w:t xml:space="preserve"> на ___ листах.</w:t>
      </w:r>
    </w:p>
    <w:p w:rsidR="00A62BE0" w:rsidRPr="00A62BE0" w:rsidRDefault="00A62BE0" w:rsidP="006B60B5">
      <w:pPr>
        <w:widowControl w:val="0"/>
        <w:spacing w:after="0" w:line="261" w:lineRule="auto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Times New Roman" w:hAnsi="Arial" w:cs="Arial"/>
          <w:b/>
          <w:color w:val="000000"/>
          <w:sz w:val="18"/>
          <w:szCs w:val="18"/>
          <w:lang w:eastAsia="zh-CN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A62BE0" w:rsidRPr="00A62BE0" w:rsidTr="0060746C">
        <w:tc>
          <w:tcPr>
            <w:tcW w:w="2410" w:type="dxa"/>
            <w:tcBorders>
              <w:bottom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zh-CN"/>
              </w:rPr>
            </w:pPr>
          </w:p>
        </w:tc>
      </w:tr>
      <w:tr w:rsidR="00A62BE0" w:rsidRPr="00A62BE0" w:rsidTr="0060746C">
        <w:tc>
          <w:tcPr>
            <w:tcW w:w="2410" w:type="dxa"/>
            <w:tcBorders>
              <w:top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BE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 w:line="240" w:lineRule="auto"/>
              <w:ind w:left="1440" w:hanging="144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BE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(фамилия и инициалы)</w:t>
            </w:r>
          </w:p>
        </w:tc>
        <w:tc>
          <w:tcPr>
            <w:tcW w:w="567" w:type="dxa"/>
          </w:tcPr>
          <w:p w:rsidR="00A62BE0" w:rsidRPr="00A62BE0" w:rsidRDefault="00A62BE0" w:rsidP="00A62BE0">
            <w:pPr>
              <w:widowControl w:val="0"/>
              <w:spacing w:after="0"/>
              <w:ind w:right="-284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62BE0" w:rsidRPr="00A62BE0" w:rsidRDefault="00A62BE0" w:rsidP="00A62BE0">
            <w:pPr>
              <w:widowControl w:val="0"/>
              <w:spacing w:after="0" w:line="240" w:lineRule="auto"/>
              <w:ind w:left="1440" w:hanging="1406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62BE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(подпись)</w:t>
            </w:r>
          </w:p>
        </w:tc>
      </w:tr>
    </w:tbl>
    <w:p w:rsidR="00A62BE0" w:rsidRPr="00A62BE0" w:rsidRDefault="00A62BE0" w:rsidP="00A62BE0">
      <w:pPr>
        <w:widowControl w:val="0"/>
        <w:spacing w:after="0"/>
        <w:ind w:right="-284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</w:p>
    <w:p w:rsidR="00A62BE0" w:rsidRPr="00A62BE0" w:rsidRDefault="00A62BE0" w:rsidP="00A62BE0">
      <w:pPr>
        <w:widowControl w:val="0"/>
        <w:spacing w:after="0"/>
        <w:ind w:left="720" w:right="-284" w:firstLine="131"/>
        <w:jc w:val="both"/>
        <w:rPr>
          <w:rFonts w:ascii="Arial" w:eastAsia="Arial" w:hAnsi="Arial" w:cs="Arial"/>
          <w:color w:val="000000"/>
          <w:sz w:val="18"/>
          <w:szCs w:val="18"/>
          <w:lang w:eastAsia="zh-CN"/>
        </w:rPr>
      </w:pPr>
      <w:r w:rsidRPr="00A62BE0">
        <w:rPr>
          <w:rFonts w:ascii="Arial" w:eastAsia="Arial" w:hAnsi="Arial" w:cs="Arial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М. П.</w:t>
      </w:r>
    </w:p>
    <w:p w:rsidR="003A040E" w:rsidRDefault="006B60B5"/>
    <w:sectPr w:rsidR="003A040E" w:rsidSect="0043286F">
      <w:headerReference w:type="even" r:id="rId7"/>
      <w:footerReference w:type="default" r:id="rId8"/>
      <w:footerReference w:type="first" r:id="rId9"/>
      <w:pgSz w:w="11909" w:h="16834"/>
      <w:pgMar w:top="1134" w:right="1134" w:bottom="1134" w:left="1134" w:header="720" w:footer="46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71" w:rsidRDefault="00AF4671">
      <w:pPr>
        <w:spacing w:after="0" w:line="240" w:lineRule="auto"/>
      </w:pPr>
      <w:r>
        <w:separator/>
      </w:r>
    </w:p>
  </w:endnote>
  <w:endnote w:type="continuationSeparator" w:id="0">
    <w:p w:rsidR="00AF4671" w:rsidRDefault="00AF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79585"/>
      <w:docPartObj>
        <w:docPartGallery w:val="Page Numbers (Bottom of Page)"/>
        <w:docPartUnique/>
      </w:docPartObj>
    </w:sdtPr>
    <w:sdtEndPr/>
    <w:sdtContent>
      <w:p w:rsidR="00D62608" w:rsidRDefault="00D626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B5">
          <w:rPr>
            <w:noProof/>
          </w:rPr>
          <w:t>2</w:t>
        </w:r>
        <w:r>
          <w:fldChar w:fldCharType="end"/>
        </w:r>
      </w:p>
    </w:sdtContent>
  </w:sdt>
  <w:p w:rsidR="00A63352" w:rsidRPr="005250A8" w:rsidRDefault="006B60B5" w:rsidP="00D62608">
    <w:pPr>
      <w:pStyle w:val="a5"/>
      <w:rPr>
        <w:sz w:val="16"/>
        <w:szCs w:val="16"/>
      </w:rPr>
    </w:pP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Полномочный представитель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ЮЛ</w:t>
    </w: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или ИП  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083177"/>
      <w:docPartObj>
        <w:docPartGallery w:val="Page Numbers (Bottom of Page)"/>
        <w:docPartUnique/>
      </w:docPartObj>
    </w:sdtPr>
    <w:sdtEndPr/>
    <w:sdtContent>
      <w:p w:rsidR="009617F3" w:rsidRDefault="009617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B5">
          <w:rPr>
            <w:noProof/>
          </w:rPr>
          <w:t>1</w:t>
        </w:r>
        <w:r>
          <w:fldChar w:fldCharType="end"/>
        </w:r>
      </w:p>
    </w:sdtContent>
  </w:sdt>
  <w:p w:rsidR="00D62608" w:rsidRPr="009617F3" w:rsidRDefault="009617F3">
    <w:pPr>
      <w:pStyle w:val="a5"/>
      <w:rPr>
        <w:sz w:val="16"/>
        <w:szCs w:val="16"/>
      </w:rPr>
    </w:pP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Полномочный представитель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ЮЛ</w:t>
    </w:r>
    <w:r w:rsidRPr="00A021AC">
      <w:rPr>
        <w:rFonts w:ascii="Arial" w:eastAsia="Arial" w:hAnsi="Arial" w:cs="Arial"/>
        <w:i/>
        <w:color w:val="000000"/>
        <w:sz w:val="18"/>
        <w:szCs w:val="18"/>
        <w:lang w:eastAsia="zh-CN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  <w:lang w:eastAsia="zh-CN"/>
      </w:rPr>
      <w:t>или ИП  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71" w:rsidRDefault="00AF4671">
      <w:pPr>
        <w:spacing w:after="0" w:line="240" w:lineRule="auto"/>
      </w:pPr>
      <w:r>
        <w:separator/>
      </w:r>
    </w:p>
  </w:footnote>
  <w:footnote w:type="continuationSeparator" w:id="0">
    <w:p w:rsidR="00AF4671" w:rsidRDefault="00AF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352" w:rsidRDefault="00A62BE0" w:rsidP="00C273FB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3352" w:rsidRDefault="006B60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0"/>
    <w:rsid w:val="0003025D"/>
    <w:rsid w:val="000978BA"/>
    <w:rsid w:val="00136555"/>
    <w:rsid w:val="00635233"/>
    <w:rsid w:val="006B60B5"/>
    <w:rsid w:val="00717F05"/>
    <w:rsid w:val="00951A07"/>
    <w:rsid w:val="009617F3"/>
    <w:rsid w:val="00A62BE0"/>
    <w:rsid w:val="00AA71E2"/>
    <w:rsid w:val="00AE0C87"/>
    <w:rsid w:val="00AF4671"/>
    <w:rsid w:val="00D22CB9"/>
    <w:rsid w:val="00D6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BE0"/>
  </w:style>
  <w:style w:type="paragraph" w:styleId="a5">
    <w:name w:val="footer"/>
    <w:basedOn w:val="a"/>
    <w:link w:val="a6"/>
    <w:uiPriority w:val="99"/>
    <w:unhideWhenUsed/>
    <w:rsid w:val="00A6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BE0"/>
  </w:style>
  <w:style w:type="character" w:styleId="a7">
    <w:name w:val="page number"/>
    <w:uiPriority w:val="99"/>
    <w:semiHidden/>
    <w:unhideWhenUsed/>
    <w:rsid w:val="00A62BE0"/>
  </w:style>
  <w:style w:type="table" w:styleId="a8">
    <w:name w:val="Table Grid"/>
    <w:basedOn w:val="a1"/>
    <w:uiPriority w:val="39"/>
    <w:rsid w:val="00A62BE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2BE0"/>
  </w:style>
  <w:style w:type="paragraph" w:styleId="a5">
    <w:name w:val="footer"/>
    <w:basedOn w:val="a"/>
    <w:link w:val="a6"/>
    <w:uiPriority w:val="99"/>
    <w:unhideWhenUsed/>
    <w:rsid w:val="00A62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2BE0"/>
  </w:style>
  <w:style w:type="character" w:styleId="a7">
    <w:name w:val="page number"/>
    <w:uiPriority w:val="99"/>
    <w:semiHidden/>
    <w:unhideWhenUsed/>
    <w:rsid w:val="00A62BE0"/>
  </w:style>
  <w:style w:type="table" w:styleId="a8">
    <w:name w:val="Table Grid"/>
    <w:basedOn w:val="a1"/>
    <w:uiPriority w:val="39"/>
    <w:rsid w:val="00A62BE0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</dc:creator>
  <cp:lastModifiedBy>MMAC</cp:lastModifiedBy>
  <cp:revision>8</cp:revision>
  <dcterms:created xsi:type="dcterms:W3CDTF">2020-09-17T09:48:00Z</dcterms:created>
  <dcterms:modified xsi:type="dcterms:W3CDTF">2020-09-21T08:44:00Z</dcterms:modified>
</cp:coreProperties>
</file>